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pPr w:leftFromText="180" w:rightFromText="180" w:tblpY="-813"/>
        <w:tblW w:w="105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028"/>
        <w:gridCol w:w="3528"/>
      </w:tblGrid>
      <w:tr w:rsidR="004B0EA3">
        <w:tc>
          <w:tcPr>
            <w:tcW w:w="7028" w:type="dxa"/>
            <w:noWrap/>
          </w:tcPr>
          <w:p w:rsidR="004B0EA3" w:rsidRDefault="004B0EA3" w:rsidP="003F28BD">
            <w:pPr>
              <w:tabs>
                <w:tab w:val="left" w:pos="3600"/>
              </w:tabs>
            </w:pPr>
            <w:r>
              <w:rPr>
                <w:noProof/>
              </w:rPr>
              <w:drawing>
                <wp:inline distT="0" distB="0" distL="0" distR="0">
                  <wp:extent cx="1948180" cy="842645"/>
                  <wp:effectExtent l="19050" t="0" r="0" b="0"/>
                  <wp:docPr id="3" name="Picture 1" descr="UClogo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Clogo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8180" cy="842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noWrap/>
          </w:tcPr>
          <w:p w:rsidR="004B0EA3" w:rsidRDefault="004B0EA3" w:rsidP="003F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b/>
                <w:sz w:val="16"/>
              </w:rPr>
            </w:pPr>
            <w:r>
              <w:rPr>
                <w:rFonts w:ascii="Arial" w:eastAsia="Times New Roman" w:hAnsi="Arial"/>
                <w:b/>
                <w:color w:val="000000"/>
                <w:sz w:val="16"/>
              </w:rPr>
              <w:t>CET&amp;L</w:t>
            </w:r>
          </w:p>
          <w:p w:rsidR="004B0EA3" w:rsidRDefault="004B0EA3" w:rsidP="003F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University of Cincinnati</w:t>
            </w:r>
          </w:p>
          <w:p w:rsidR="004B0EA3" w:rsidRDefault="004B0EA3" w:rsidP="003F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Cincinnati, OH 45221</w:t>
            </w:r>
          </w:p>
          <w:p w:rsidR="004B0EA3" w:rsidRDefault="004B0EA3" w:rsidP="003F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</w:p>
          <w:p w:rsidR="004B0EA3" w:rsidRDefault="004B0EA3" w:rsidP="003F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Langsam 480</w:t>
            </w:r>
          </w:p>
          <w:p w:rsidR="004B0EA3" w:rsidRDefault="004B0EA3" w:rsidP="003F2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/>
                <w:sz w:val="16"/>
              </w:rPr>
            </w:pPr>
            <w:r>
              <w:rPr>
                <w:rFonts w:ascii="Arial" w:eastAsia="Times New Roman" w:hAnsi="Arial"/>
                <w:sz w:val="16"/>
              </w:rPr>
              <w:t>2911 Woodside Drive</w:t>
            </w:r>
          </w:p>
          <w:p w:rsidR="004B0EA3" w:rsidRDefault="004B0EA3" w:rsidP="003F28BD">
            <w:pPr>
              <w:spacing w:after="0" w:line="240" w:lineRule="auto"/>
            </w:pPr>
            <w:r>
              <w:rPr>
                <w:rFonts w:ascii="Arial" w:eastAsia="Times New Roman" w:hAnsi="Arial"/>
                <w:sz w:val="16"/>
              </w:rPr>
              <w:t>(513) 556-3053</w:t>
            </w:r>
          </w:p>
        </w:tc>
      </w:tr>
      <w:tr w:rsidR="004B0EA3">
        <w:tc>
          <w:tcPr>
            <w:tcW w:w="7028" w:type="dxa"/>
            <w:noWrap/>
          </w:tcPr>
          <w:p w:rsidR="004B0EA3" w:rsidRDefault="004B0EA3" w:rsidP="003F28BD">
            <w:pPr>
              <w:tabs>
                <w:tab w:val="left" w:pos="3600"/>
              </w:tabs>
            </w:pPr>
          </w:p>
        </w:tc>
        <w:tc>
          <w:tcPr>
            <w:tcW w:w="3528" w:type="dxa"/>
            <w:noWrap/>
          </w:tcPr>
          <w:p w:rsidR="004B0EA3" w:rsidRDefault="004B0EA3" w:rsidP="003F28BD">
            <w:pPr>
              <w:widowControl w:val="0"/>
              <w:autoSpaceDE w:val="0"/>
              <w:autoSpaceDN w:val="0"/>
              <w:adjustRightInd w:val="0"/>
              <w:rPr>
                <w:rFonts w:ascii="Myriad-Bold" w:eastAsia="Times New Roman" w:hAnsi="Myriad-Bold"/>
                <w:color w:val="000000"/>
                <w:sz w:val="17"/>
              </w:rPr>
            </w:pPr>
          </w:p>
        </w:tc>
      </w:tr>
    </w:tbl>
    <w:p w:rsidR="004B0EA3" w:rsidRDefault="004B0EA3" w:rsidP="00380CE5">
      <w:pPr>
        <w:jc w:val="center"/>
      </w:pPr>
    </w:p>
    <w:p w:rsidR="00876751" w:rsidRPr="00380CE5" w:rsidRDefault="0086676A">
      <w:r w:rsidRPr="003154A9">
        <w:rPr>
          <w:b/>
        </w:rPr>
        <w:t>Unit topic:</w:t>
      </w:r>
      <w:r w:rsidR="003F28BD">
        <w:t xml:space="preserve"> </w:t>
      </w:r>
      <w:r w:rsidR="003154A9" w:rsidRPr="003154A9">
        <w:t xml:space="preserve">Theatre Practitioners (Defining each member of a production and their role – Actor, Director, Scenic Designer, Lighting Designer, Sound Designer, Costumes/Wigs Designer, </w:t>
      </w:r>
      <w:r w:rsidR="00AD39A4">
        <w:t xml:space="preserve">Props Master, </w:t>
      </w:r>
      <w:r w:rsidR="00E50D58">
        <w:t xml:space="preserve">Crew/Engineers, </w:t>
      </w:r>
      <w:r w:rsidR="003154A9" w:rsidRPr="003154A9">
        <w:t>Technical Director, Stage Manager, Producer, Artistic/Executive Directors)</w:t>
      </w:r>
    </w:p>
    <w:p w:rsidR="00EB304B" w:rsidRDefault="00380CE5">
      <w:r w:rsidRPr="003154A9">
        <w:rPr>
          <w:b/>
        </w:rPr>
        <w:t xml:space="preserve">(1) </w:t>
      </w:r>
      <w:r w:rsidR="0086676A" w:rsidRPr="003154A9">
        <w:rPr>
          <w:b/>
        </w:rPr>
        <w:t>How many weeks do you anticipate it will take to cover this material?</w:t>
      </w:r>
      <w:r w:rsidR="0086676A" w:rsidRPr="003154A9">
        <w:t xml:space="preserve"> </w:t>
      </w:r>
      <w:r w:rsidR="003154A9" w:rsidRPr="003154A9">
        <w:t>2</w:t>
      </w:r>
      <w:r w:rsidR="003154A9">
        <w:t>-3</w:t>
      </w:r>
    </w:p>
    <w:p w:rsidR="0086676A" w:rsidRDefault="00EB304B">
      <w:r>
        <w:t>(Class 1 – Actors; Class 2 – Directors; Class 3 – Designers</w:t>
      </w:r>
      <w:r w:rsidR="00E50D58">
        <w:t xml:space="preserve"> and Engineers</w:t>
      </w:r>
      <w:r>
        <w:t>; Class 4 – Managers; Class 5 –</w:t>
      </w:r>
      <w:r w:rsidR="00D9153F">
        <w:t xml:space="preserve"> Administrative; Class 6 – Collaboration)</w:t>
      </w:r>
    </w:p>
    <w:p w:rsidR="0086676A" w:rsidRPr="003154A9" w:rsidRDefault="00380CE5">
      <w:pPr>
        <w:rPr>
          <w:b/>
        </w:rPr>
      </w:pPr>
      <w:r w:rsidRPr="003154A9">
        <w:rPr>
          <w:b/>
        </w:rPr>
        <w:t xml:space="preserve">(2) </w:t>
      </w:r>
      <w:r w:rsidR="0086676A" w:rsidRPr="003154A9">
        <w:rPr>
          <w:b/>
        </w:rPr>
        <w:t>What skills or processes do students need to practice or develop in this unit?</w:t>
      </w:r>
    </w:p>
    <w:p w:rsidR="0086676A" w:rsidRDefault="00AD39A4" w:rsidP="0086676A">
      <w:pPr>
        <w:pStyle w:val="ListParagraph"/>
        <w:numPr>
          <w:ilvl w:val="0"/>
          <w:numId w:val="2"/>
        </w:numPr>
      </w:pPr>
      <w:r>
        <w:t>Critical thinking – the ability to visualize the parts that make up a whole</w:t>
      </w:r>
      <w:r w:rsidR="0083418B">
        <w:t xml:space="preserve">  (infer collaboration)</w:t>
      </w:r>
    </w:p>
    <w:p w:rsidR="0086676A" w:rsidRDefault="00E50D58" w:rsidP="0086676A">
      <w:pPr>
        <w:pStyle w:val="ListParagraph"/>
        <w:numPr>
          <w:ilvl w:val="0"/>
          <w:numId w:val="2"/>
        </w:numPr>
      </w:pPr>
      <w:r>
        <w:t>Observation</w:t>
      </w:r>
      <w:r w:rsidR="00EB304B">
        <w:t xml:space="preserve"> – apply lectures to what an audience sees on stage</w:t>
      </w:r>
      <w:r w:rsidR="00D9153F">
        <w:t xml:space="preserve"> by attending a production</w:t>
      </w:r>
    </w:p>
    <w:p w:rsidR="0086676A" w:rsidRDefault="00E50D58" w:rsidP="0086676A">
      <w:pPr>
        <w:pStyle w:val="ListParagraph"/>
        <w:numPr>
          <w:ilvl w:val="0"/>
          <w:numId w:val="2"/>
        </w:numPr>
      </w:pPr>
      <w:r>
        <w:t xml:space="preserve">Articulation </w:t>
      </w:r>
      <w:r w:rsidR="0053616A">
        <w:t>–</w:t>
      </w:r>
      <w:r>
        <w:t xml:space="preserve"> </w:t>
      </w:r>
      <w:r w:rsidR="0053616A">
        <w:t xml:space="preserve">write a cohesive observation paper </w:t>
      </w:r>
    </w:p>
    <w:p w:rsidR="0086676A" w:rsidRPr="00EB304B" w:rsidRDefault="00380CE5">
      <w:pPr>
        <w:rPr>
          <w:b/>
        </w:rPr>
      </w:pPr>
      <w:r w:rsidRPr="00EB304B">
        <w:rPr>
          <w:b/>
        </w:rPr>
        <w:t xml:space="preserve">(3) </w:t>
      </w:r>
      <w:r w:rsidR="0086676A" w:rsidRPr="00EB304B">
        <w:rPr>
          <w:b/>
        </w:rPr>
        <w:t>Translate these skills/processes into strong, student-accessible learning outcomes:</w:t>
      </w:r>
    </w:p>
    <w:p w:rsidR="0086676A" w:rsidRDefault="0083418B" w:rsidP="0086676A">
      <w:pPr>
        <w:pStyle w:val="ListParagraph"/>
        <w:numPr>
          <w:ilvl w:val="0"/>
          <w:numId w:val="4"/>
        </w:numPr>
      </w:pPr>
      <w:r>
        <w:t>Classify each theatre practitioner</w:t>
      </w:r>
      <w:r w:rsidR="0053616A">
        <w:t xml:space="preserve"> and their role in creating a successful production</w:t>
      </w:r>
    </w:p>
    <w:p w:rsidR="0053616A" w:rsidRDefault="0053616A" w:rsidP="0086676A">
      <w:pPr>
        <w:pStyle w:val="ListParagraph"/>
        <w:numPr>
          <w:ilvl w:val="0"/>
          <w:numId w:val="4"/>
        </w:numPr>
      </w:pPr>
      <w:r>
        <w:t>Analyze how each role is translated onto the stage by observing a live production</w:t>
      </w:r>
    </w:p>
    <w:p w:rsidR="0053616A" w:rsidRDefault="0083418B" w:rsidP="0086676A">
      <w:pPr>
        <w:pStyle w:val="ListParagraph"/>
        <w:numPr>
          <w:ilvl w:val="0"/>
          <w:numId w:val="4"/>
        </w:numPr>
      </w:pPr>
      <w:r>
        <w:t>Write an observation that articulates the collaboration efforts of a theatrical production team</w:t>
      </w:r>
    </w:p>
    <w:p w:rsidR="00EB304B" w:rsidRPr="00EB304B" w:rsidRDefault="00380CE5">
      <w:pPr>
        <w:rPr>
          <w:b/>
        </w:rPr>
      </w:pPr>
      <w:r w:rsidRPr="00EB304B">
        <w:rPr>
          <w:b/>
        </w:rPr>
        <w:t xml:space="preserve">(4) </w:t>
      </w:r>
      <w:r w:rsidR="0086676A" w:rsidRPr="00EB304B">
        <w:rPr>
          <w:b/>
        </w:rPr>
        <w:t xml:space="preserve">What major assignment(s) will </w:t>
      </w:r>
      <w:r w:rsidR="003378EA" w:rsidRPr="00EB304B">
        <w:rPr>
          <w:b/>
        </w:rPr>
        <w:t>help students meet these unit-level outcomes</w:t>
      </w:r>
      <w:r w:rsidR="0086676A" w:rsidRPr="00EB304B">
        <w:rPr>
          <w:b/>
        </w:rPr>
        <w:t xml:space="preserve">?  </w:t>
      </w:r>
    </w:p>
    <w:p w:rsidR="0086676A" w:rsidRDefault="00EB304B">
      <w:r>
        <w:t xml:space="preserve">Students must attend a </w:t>
      </w:r>
      <w:r w:rsidR="0083418B">
        <w:t>live theatrical production</w:t>
      </w:r>
      <w:r>
        <w:t xml:space="preserve"> and write an observation </w:t>
      </w:r>
      <w:r w:rsidR="0083418B">
        <w:t xml:space="preserve">summary that describes each department and assesses whether or not collaboration was successful based on the cohesiveness of the theatrical work.  </w:t>
      </w:r>
    </w:p>
    <w:p w:rsidR="0086676A" w:rsidRPr="00EB304B" w:rsidRDefault="00380CE5">
      <w:pPr>
        <w:rPr>
          <w:b/>
        </w:rPr>
      </w:pPr>
      <w:r w:rsidRPr="00EB304B">
        <w:rPr>
          <w:b/>
        </w:rPr>
        <w:t xml:space="preserve">(5) </w:t>
      </w:r>
      <w:r w:rsidR="0086676A" w:rsidRPr="00EB304B">
        <w:rPr>
          <w:b/>
        </w:rPr>
        <w:t>Articulate how this assignment achieves t</w:t>
      </w:r>
      <w:r w:rsidR="003378EA" w:rsidRPr="00EB304B">
        <w:rPr>
          <w:b/>
        </w:rPr>
        <w:t>hese unit-level outcomes as well as course-level outcomes</w:t>
      </w:r>
      <w:r w:rsidR="0086676A" w:rsidRPr="00EB304B">
        <w:rPr>
          <w:b/>
        </w:rPr>
        <w:t>.</w:t>
      </w:r>
    </w:p>
    <w:p w:rsidR="00003F7A" w:rsidRDefault="0083418B">
      <w:r>
        <w:t xml:space="preserve">By observing a live piece of theatre, students will apply the lectures to each aspect of the production and understand how each production department is essential to a successful theatrical work.  A more educated audience member can </w:t>
      </w:r>
      <w:r w:rsidR="00D9153F">
        <w:t>measure</w:t>
      </w:r>
      <w:r>
        <w:t xml:space="preserve"> whether or not the production was a successful collaboration based on </w:t>
      </w:r>
      <w:r w:rsidR="00D9153F">
        <w:t>fluidity and visual aesthetic.</w:t>
      </w:r>
      <w:r>
        <w:t xml:space="preserve">  </w:t>
      </w:r>
    </w:p>
    <w:p w:rsidR="00003F7A" w:rsidRDefault="00003F7A"/>
    <w:p w:rsidR="00003F7A" w:rsidRDefault="00003F7A"/>
    <w:p w:rsidR="00003F7A" w:rsidRDefault="00003F7A"/>
    <w:p w:rsidR="00380CE5" w:rsidRDefault="00380CE5"/>
    <w:p w:rsidR="00003F7A" w:rsidRDefault="003378EA" w:rsidP="00D9153F">
      <w:pPr>
        <w:pBdr>
          <w:bottom w:val="single" w:sz="12" w:space="31" w:color="auto"/>
        </w:pBdr>
        <w:rPr>
          <w:b/>
        </w:rPr>
      </w:pPr>
      <w:r w:rsidRPr="00EB304B">
        <w:rPr>
          <w:b/>
        </w:rPr>
        <w:t xml:space="preserve">(6) </w:t>
      </w:r>
      <w:r w:rsidR="0086676A" w:rsidRPr="00EB304B">
        <w:rPr>
          <w:b/>
        </w:rPr>
        <w:t xml:space="preserve">What classroom activities might model or enable students to practice the skills/processes </w:t>
      </w:r>
      <w:r w:rsidR="00D9153F">
        <w:rPr>
          <w:b/>
        </w:rPr>
        <w:t>that are the focus of this unit?</w:t>
      </w:r>
    </w:p>
    <w:p w:rsidR="00003F7A" w:rsidRDefault="00003F7A" w:rsidP="00D9153F">
      <w:pPr>
        <w:pBdr>
          <w:bottom w:val="single" w:sz="12" w:space="31" w:color="auto"/>
        </w:pBdr>
      </w:pPr>
      <w:r>
        <w:t>Collaboration exercise (would take place in class 6): Students are placed into groups where each member is assigned a production role.  Students must collaborate on a concept for their assigned production.</w:t>
      </w:r>
    </w:p>
    <w:p w:rsidR="00D9153F" w:rsidRPr="00D9153F" w:rsidRDefault="00003F7A" w:rsidP="00D9153F">
      <w:pPr>
        <w:pBdr>
          <w:bottom w:val="single" w:sz="12" w:space="31" w:color="auto"/>
        </w:pBdr>
      </w:pPr>
      <w:r>
        <w:t xml:space="preserve">Videos/Media: Show </w:t>
      </w:r>
      <w:r w:rsidR="00FA7035">
        <w:t>examples of various theatrical practitioners who explain their methods on collaboration and the theatrical process. This will help students understand the different styles and artistry associated with each field.</w:t>
      </w:r>
    </w:p>
    <w:p w:rsidR="00D9153F" w:rsidRDefault="00D9153F"/>
    <w:p w:rsidR="00210D6A" w:rsidRPr="00D9153F" w:rsidRDefault="003378EA">
      <w:pPr>
        <w:rPr>
          <w:b/>
        </w:rPr>
      </w:pPr>
      <w:r w:rsidRPr="00D9153F">
        <w:rPr>
          <w:b/>
        </w:rPr>
        <w:t xml:space="preserve">(7) </w:t>
      </w:r>
      <w:r w:rsidR="0086676A" w:rsidRPr="00D9153F">
        <w:rPr>
          <w:b/>
        </w:rPr>
        <w:t xml:space="preserve">What outside of class activities might model or enable students to practice the skills/processes </w:t>
      </w:r>
      <w:proofErr w:type="gramStart"/>
      <w:r w:rsidR="0086676A" w:rsidRPr="00D9153F">
        <w:rPr>
          <w:b/>
        </w:rPr>
        <w:t>that</w:t>
      </w:r>
      <w:proofErr w:type="gramEnd"/>
      <w:r w:rsidR="0086676A" w:rsidRPr="00D9153F">
        <w:rPr>
          <w:b/>
        </w:rPr>
        <w:t xml:space="preserve"> are the focus of this unit?</w:t>
      </w:r>
    </w:p>
    <w:p w:rsidR="00380CE5" w:rsidRDefault="00D9153F" w:rsidP="00380CE5">
      <w:r>
        <w:t xml:space="preserve">Observing a production, becoming a more educated audience member, analyze effective </w:t>
      </w:r>
      <w:proofErr w:type="gramStart"/>
      <w:r>
        <w:t>collaboration,</w:t>
      </w:r>
      <w:proofErr w:type="gramEnd"/>
      <w:r>
        <w:t xml:space="preserve"> write a paper that assesses their observation and what was discussed in the lectures.</w:t>
      </w:r>
    </w:p>
    <w:p w:rsidR="00210D6A" w:rsidRDefault="00210D6A">
      <w:r>
        <w:br w:type="page"/>
      </w:r>
    </w:p>
    <w:p w:rsidR="0086676A" w:rsidRDefault="0086676A"/>
    <w:sectPr w:rsidR="0086676A" w:rsidSect="0087675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yriad-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5D76B77"/>
    <w:multiLevelType w:val="hybridMultilevel"/>
    <w:tmpl w:val="1D0C9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B14B7"/>
    <w:multiLevelType w:val="hybridMultilevel"/>
    <w:tmpl w:val="BC4E8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6F153D"/>
    <w:multiLevelType w:val="hybridMultilevel"/>
    <w:tmpl w:val="D40EC9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 w:tplc="040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20"/>
  <w:characterSpacingControl w:val="doNotCompress"/>
  <w:compat/>
  <w:rsids>
    <w:rsidRoot w:val="0086676A"/>
    <w:rsid w:val="00003F7A"/>
    <w:rsid w:val="00046EE2"/>
    <w:rsid w:val="00081AF3"/>
    <w:rsid w:val="000B15F3"/>
    <w:rsid w:val="001D3A90"/>
    <w:rsid w:val="00200C85"/>
    <w:rsid w:val="00210D6A"/>
    <w:rsid w:val="00213D0E"/>
    <w:rsid w:val="003154A9"/>
    <w:rsid w:val="003378EA"/>
    <w:rsid w:val="00380CE5"/>
    <w:rsid w:val="003F28BD"/>
    <w:rsid w:val="004B0EA3"/>
    <w:rsid w:val="0053616A"/>
    <w:rsid w:val="00687822"/>
    <w:rsid w:val="007D7D22"/>
    <w:rsid w:val="0083418B"/>
    <w:rsid w:val="0086676A"/>
    <w:rsid w:val="00867B78"/>
    <w:rsid w:val="00876751"/>
    <w:rsid w:val="00951448"/>
    <w:rsid w:val="00AD39A4"/>
    <w:rsid w:val="00C23806"/>
    <w:rsid w:val="00D46BBA"/>
    <w:rsid w:val="00D9153F"/>
    <w:rsid w:val="00E27F6F"/>
    <w:rsid w:val="00E50D58"/>
    <w:rsid w:val="00EB304B"/>
    <w:rsid w:val="00EE4A4E"/>
    <w:rsid w:val="00FA7035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75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667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424</Words>
  <Characters>2421</Characters>
  <Application>Microsoft Word 12.0.0</Application>
  <DocSecurity>0</DocSecurity>
  <Lines>20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Cincinnati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CETL2</dc:creator>
  <cp:keywords/>
  <dc:description/>
  <cp:lastModifiedBy>Casey Hagwood</cp:lastModifiedBy>
  <cp:revision>2</cp:revision>
  <cp:lastPrinted>2012-04-25T17:50:00Z</cp:lastPrinted>
  <dcterms:created xsi:type="dcterms:W3CDTF">2013-04-22T15:51:00Z</dcterms:created>
  <dcterms:modified xsi:type="dcterms:W3CDTF">2013-04-22T15:51:00Z</dcterms:modified>
</cp:coreProperties>
</file>